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C2434" w14:textId="0B7319D4" w:rsidR="00BF3280" w:rsidRDefault="00BF3280">
      <w:r>
        <w:t>Test document</w:t>
      </w:r>
    </w:p>
    <w:sectPr w:rsidR="00BF32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2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280"/>
    <w:rsid w:val="00BF3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7DC744"/>
  <w15:chartTrackingRefBased/>
  <w15:docId w15:val="{1017FBB9-787B-244D-91C6-7710565F8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32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32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32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32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32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32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32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32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32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32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32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32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32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32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32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32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32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32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32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32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32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32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32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32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32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32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32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32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328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Chaz Hobson</dc:creator>
  <cp:keywords/>
  <dc:description/>
  <cp:lastModifiedBy>Chaz Hobson</cp:lastModifiedBy>
  <cp:revision>2</cp:revision>
  <dcterms:created xsi:type="dcterms:W3CDTF">2024-04-08T00:57:00Z</dcterms:created>
  <dcterms:modified xsi:type="dcterms:W3CDTF">2024-04-08T00:57:00Z</dcterms:modified>
</cp:coreProperties>
</file>